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76C" w:rsidRPr="007B1287" w:rsidRDefault="00E8576C" w:rsidP="00E8576C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B1287">
        <w:rPr>
          <w:rFonts w:ascii="Times New Roman" w:hAnsi="Times New Roman" w:cs="Times New Roman"/>
          <w:b/>
          <w:sz w:val="28"/>
          <w:szCs w:val="32"/>
        </w:rPr>
        <w:t>НОВООДЕСЬКИЙ ЛІЦЕЙ №2</w:t>
      </w:r>
    </w:p>
    <w:p w:rsidR="00E8576C" w:rsidRPr="007B1287" w:rsidRDefault="00E8576C" w:rsidP="00E8576C">
      <w:pPr>
        <w:spacing w:line="288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7B1287">
        <w:rPr>
          <w:rFonts w:ascii="Times New Roman" w:hAnsi="Times New Roman" w:cs="Times New Roman"/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E8576C" w:rsidRPr="007B1287" w:rsidTr="00E8576C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E8576C" w:rsidRPr="007B1287" w:rsidRDefault="00E8576C" w:rsidP="00E8576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8576C" w:rsidRPr="007B1287" w:rsidRDefault="00E8576C" w:rsidP="00E8576C">
      <w:pPr>
        <w:spacing w:after="200" w:line="288" w:lineRule="auto"/>
        <w:rPr>
          <w:rFonts w:ascii="Times New Roman" w:hAnsi="Times New Roman" w:cs="Times New Roman"/>
        </w:rPr>
      </w:pPr>
    </w:p>
    <w:p w:rsidR="00E8576C" w:rsidRPr="007B1287" w:rsidRDefault="00E8576C" w:rsidP="00E8576C">
      <w:pPr>
        <w:spacing w:line="288" w:lineRule="auto"/>
        <w:rPr>
          <w:rFonts w:ascii="Times New Roman" w:hAnsi="Times New Roman" w:cs="Times New Roman"/>
        </w:rPr>
      </w:pPr>
      <w:r w:rsidRPr="007B128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17029B3" wp14:editId="26FC98C3">
            <wp:simplePos x="0" y="0"/>
            <wp:positionH relativeFrom="column">
              <wp:posOffset>4017010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76C" w:rsidRPr="007B1287" w:rsidRDefault="00E8576C" w:rsidP="00E8576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1287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E8576C" w:rsidRPr="007B1287" w:rsidRDefault="00E8576C" w:rsidP="00E8576C">
      <w:pPr>
        <w:jc w:val="right"/>
        <w:rPr>
          <w:rFonts w:ascii="Times New Roman" w:hAnsi="Times New Roman" w:cs="Times New Roman"/>
          <w:sz w:val="28"/>
          <w:szCs w:val="28"/>
        </w:rPr>
      </w:pPr>
      <w:r w:rsidRPr="007B1287">
        <w:rPr>
          <w:rFonts w:ascii="Times New Roman" w:hAnsi="Times New Roman" w:cs="Times New Roman"/>
          <w:sz w:val="28"/>
          <w:szCs w:val="28"/>
        </w:rPr>
        <w:t xml:space="preserve">Наказом </w:t>
      </w:r>
      <w:proofErr w:type="spellStart"/>
      <w:r w:rsidRPr="007B128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B1287">
        <w:rPr>
          <w:rFonts w:ascii="Times New Roman" w:hAnsi="Times New Roman" w:cs="Times New Roman"/>
          <w:sz w:val="28"/>
          <w:szCs w:val="28"/>
        </w:rPr>
        <w:t xml:space="preserve"> 30.06.2023 р. №71-г</w:t>
      </w:r>
    </w:p>
    <w:p w:rsidR="00E8576C" w:rsidRPr="007B1287" w:rsidRDefault="00E8576C" w:rsidP="00E8576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576C" w:rsidRPr="007B1287" w:rsidRDefault="00E8576C" w:rsidP="00E8576C">
      <w:pPr>
        <w:spacing w:line="288" w:lineRule="auto"/>
        <w:jc w:val="center"/>
        <w:rPr>
          <w:rFonts w:ascii="Times New Roman" w:hAnsi="Times New Roman" w:cs="Times New Roman"/>
        </w:rPr>
      </w:pPr>
    </w:p>
    <w:p w:rsidR="00E8576C" w:rsidRPr="007B1287" w:rsidRDefault="00E8576C" w:rsidP="00E8576C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</w:rPr>
      </w:pPr>
    </w:p>
    <w:p w:rsidR="00E8576C" w:rsidRPr="007B1287" w:rsidRDefault="00E8576C" w:rsidP="00E8576C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</w:rPr>
      </w:pPr>
    </w:p>
    <w:p w:rsidR="00E8576C" w:rsidRPr="007B1287" w:rsidRDefault="00E8576C" w:rsidP="00E8576C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</w:rPr>
      </w:pPr>
    </w:p>
    <w:p w:rsidR="00E8576C" w:rsidRPr="007B1287" w:rsidRDefault="00E8576C" w:rsidP="00E8576C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rFonts w:ascii="Times New Roman" w:hAnsi="Times New Roman" w:cs="Times New Roman"/>
          <w:b/>
        </w:rPr>
      </w:pPr>
    </w:p>
    <w:p w:rsidR="00E8576C" w:rsidRPr="007B1287" w:rsidRDefault="00E8576C" w:rsidP="00E8576C">
      <w:pPr>
        <w:rPr>
          <w:rFonts w:ascii="Times New Roman" w:hAnsi="Times New Roman" w:cs="Times New Roman"/>
          <w:sz w:val="28"/>
          <w:szCs w:val="28"/>
        </w:rPr>
      </w:pPr>
    </w:p>
    <w:p w:rsidR="00E8576C" w:rsidRPr="007B1287" w:rsidRDefault="001207BE" w:rsidP="00E8576C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1287">
        <w:rPr>
          <w:rFonts w:ascii="Times New Roman" w:hAnsi="Times New Roman" w:cs="Times New Roman"/>
          <w:b/>
          <w:sz w:val="32"/>
          <w:szCs w:val="32"/>
        </w:rPr>
        <w:t>ІНСТРУКЦІЯ №61</w:t>
      </w:r>
    </w:p>
    <w:p w:rsidR="00263E2E" w:rsidRPr="007B1287" w:rsidRDefault="00263E2E" w:rsidP="00263E2E">
      <w:pPr>
        <w:jc w:val="center"/>
        <w:rPr>
          <w:rFonts w:ascii="Times New Roman" w:hAnsi="Times New Roman" w:cs="Times New Roman"/>
          <w:sz w:val="24"/>
        </w:rPr>
      </w:pPr>
      <w:r w:rsidRPr="007B1287">
        <w:rPr>
          <w:rFonts w:ascii="Times New Roman" w:eastAsia="Times New Roman" w:hAnsi="Times New Roman" w:cs="Times New Roman"/>
          <w:b/>
          <w:color w:val="1E2120"/>
          <w:sz w:val="32"/>
          <w:szCs w:val="24"/>
          <w:lang w:eastAsia="ru-RU"/>
        </w:rPr>
        <w:t>З ОХОРОНИ ПРАЦІ ПРИ КОСОВИЦІ ТРАВИ</w:t>
      </w:r>
    </w:p>
    <w:p w:rsidR="00E8576C" w:rsidRPr="007B1287" w:rsidRDefault="00E8576C" w:rsidP="00E8576C">
      <w:pPr>
        <w:rPr>
          <w:rFonts w:ascii="Times New Roman" w:hAnsi="Times New Roman" w:cs="Times New Roman"/>
        </w:rPr>
      </w:pPr>
    </w:p>
    <w:p w:rsidR="00E8576C" w:rsidRPr="007B1287" w:rsidRDefault="00E8576C" w:rsidP="00E8576C">
      <w:pPr>
        <w:rPr>
          <w:rFonts w:ascii="Times New Roman" w:hAnsi="Times New Roman" w:cs="Times New Roman"/>
        </w:rPr>
      </w:pPr>
    </w:p>
    <w:p w:rsidR="00E8576C" w:rsidRPr="007B1287" w:rsidRDefault="00E8576C" w:rsidP="00E8576C">
      <w:pPr>
        <w:rPr>
          <w:rFonts w:ascii="Times New Roman" w:hAnsi="Times New Roman" w:cs="Times New Roman"/>
        </w:rPr>
      </w:pPr>
    </w:p>
    <w:p w:rsidR="00E8576C" w:rsidRPr="007B1287" w:rsidRDefault="00E8576C" w:rsidP="00E8576C">
      <w:pPr>
        <w:rPr>
          <w:rFonts w:ascii="Times New Roman" w:hAnsi="Times New Roman" w:cs="Times New Roman"/>
        </w:rPr>
      </w:pPr>
    </w:p>
    <w:p w:rsidR="00E8576C" w:rsidRPr="007B1287" w:rsidRDefault="00E8576C" w:rsidP="00E8576C">
      <w:pPr>
        <w:rPr>
          <w:rFonts w:ascii="Times New Roman" w:hAnsi="Times New Roman" w:cs="Times New Roman"/>
        </w:rPr>
      </w:pPr>
    </w:p>
    <w:p w:rsidR="00E8576C" w:rsidRPr="007B1287" w:rsidRDefault="00E8576C" w:rsidP="00E8576C">
      <w:pPr>
        <w:rPr>
          <w:rFonts w:ascii="Times New Roman" w:hAnsi="Times New Roman" w:cs="Times New Roman"/>
        </w:rPr>
      </w:pPr>
    </w:p>
    <w:p w:rsidR="00E8576C" w:rsidRPr="007B1287" w:rsidRDefault="00E8576C" w:rsidP="00E8576C">
      <w:pPr>
        <w:rPr>
          <w:rFonts w:ascii="Times New Roman" w:hAnsi="Times New Roman" w:cs="Times New Roman"/>
        </w:rPr>
      </w:pPr>
    </w:p>
    <w:p w:rsidR="00E8576C" w:rsidRPr="007B1287" w:rsidRDefault="00E8576C" w:rsidP="00E8576C">
      <w:pPr>
        <w:rPr>
          <w:rFonts w:ascii="Times New Roman" w:hAnsi="Times New Roman" w:cs="Times New Roman"/>
        </w:rPr>
      </w:pPr>
    </w:p>
    <w:p w:rsidR="00E8576C" w:rsidRPr="007B1287" w:rsidRDefault="00E8576C" w:rsidP="00E8576C">
      <w:pPr>
        <w:rPr>
          <w:rFonts w:ascii="Times New Roman" w:hAnsi="Times New Roman" w:cs="Times New Roman"/>
        </w:rPr>
      </w:pPr>
    </w:p>
    <w:p w:rsidR="00E8576C" w:rsidRPr="007B1287" w:rsidRDefault="00E8576C" w:rsidP="00E8576C">
      <w:pPr>
        <w:rPr>
          <w:rFonts w:ascii="Times New Roman" w:hAnsi="Times New Roman" w:cs="Times New Roman"/>
        </w:rPr>
      </w:pPr>
    </w:p>
    <w:p w:rsidR="00E8576C" w:rsidRPr="007B1287" w:rsidRDefault="00E8576C" w:rsidP="00E8576C">
      <w:pPr>
        <w:rPr>
          <w:rFonts w:ascii="Times New Roman" w:hAnsi="Times New Roman" w:cs="Times New Roman"/>
        </w:rPr>
      </w:pPr>
    </w:p>
    <w:p w:rsidR="00E8576C" w:rsidRPr="007B1287" w:rsidRDefault="00E8576C" w:rsidP="00E8576C">
      <w:pPr>
        <w:rPr>
          <w:rFonts w:ascii="Times New Roman" w:hAnsi="Times New Roman" w:cs="Times New Roman"/>
        </w:rPr>
      </w:pPr>
    </w:p>
    <w:p w:rsidR="00E8576C" w:rsidRPr="007B1287" w:rsidRDefault="00E8576C" w:rsidP="00E8576C">
      <w:pPr>
        <w:pStyle w:val="a6"/>
        <w:spacing w:before="85"/>
        <w:rPr>
          <w:spacing w:val="-11"/>
          <w:sz w:val="28"/>
          <w:szCs w:val="28"/>
          <w:lang w:val="ru-RU"/>
        </w:rPr>
      </w:pPr>
      <w:r w:rsidRPr="007B1287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D376C" wp14:editId="35C4081F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611BB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7B1287">
        <w:rPr>
          <w:spacing w:val="-11"/>
          <w:sz w:val="28"/>
          <w:szCs w:val="28"/>
        </w:rPr>
        <w:t>Нова Одеса</w:t>
      </w:r>
      <w:r w:rsidR="007B1287">
        <w:rPr>
          <w:spacing w:val="-11"/>
          <w:sz w:val="28"/>
          <w:szCs w:val="28"/>
          <w:lang w:val="ru-RU"/>
        </w:rPr>
        <w:t>, 2023р</w:t>
      </w:r>
    </w:p>
    <w:p w:rsidR="00E8576C" w:rsidRPr="007B1287" w:rsidRDefault="00E8576C" w:rsidP="00E8576C">
      <w:pPr>
        <w:pStyle w:val="a6"/>
        <w:spacing w:before="85"/>
        <w:rPr>
          <w:spacing w:val="-11"/>
          <w:sz w:val="28"/>
          <w:szCs w:val="28"/>
          <w:lang w:val="ru-RU"/>
        </w:rPr>
      </w:pPr>
    </w:p>
    <w:p w:rsidR="003A4F3E" w:rsidRPr="007B1287" w:rsidRDefault="003A4F3E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</w:pP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</w:pPr>
      <w:proofErr w:type="spellStart"/>
      <w:r w:rsidRPr="007B1287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lastRenderedPageBreak/>
        <w:t>Інструкція</w:t>
      </w:r>
      <w:proofErr w:type="spellEnd"/>
      <w:r w:rsidRPr="007B1287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 xml:space="preserve"> №61 з </w:t>
      </w:r>
      <w:proofErr w:type="spellStart"/>
      <w:r w:rsidRPr="007B1287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>охорони</w:t>
      </w:r>
      <w:proofErr w:type="spellEnd"/>
      <w:r w:rsidRPr="007B1287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>праці</w:t>
      </w:r>
      <w:proofErr w:type="spellEnd"/>
      <w:r w:rsidRPr="007B1287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 xml:space="preserve"> при </w:t>
      </w:r>
      <w:proofErr w:type="spellStart"/>
      <w:r w:rsidRPr="007B1287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>косовиці</w:t>
      </w:r>
      <w:proofErr w:type="spellEnd"/>
      <w:r w:rsidRPr="007B1287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 xml:space="preserve"> трави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1. </w:t>
      </w:r>
      <w:proofErr w:type="spellStart"/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Загальні</w:t>
      </w:r>
      <w:proofErr w:type="spellEnd"/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положення</w:t>
      </w:r>
      <w:proofErr w:type="spellEnd"/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1.1. </w:t>
      </w:r>
      <w:proofErr w:type="spellStart"/>
      <w:r w:rsidRPr="007B1287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>Інструкція</w:t>
      </w:r>
      <w:proofErr w:type="spellEnd"/>
      <w:r w:rsidRPr="007B1287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Pr="007B1287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>охорони</w:t>
      </w:r>
      <w:proofErr w:type="spellEnd"/>
      <w:r w:rsidRPr="007B1287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>праці</w:t>
      </w:r>
      <w:proofErr w:type="spellEnd"/>
      <w:r w:rsidRPr="007B1287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 xml:space="preserve"> при </w:t>
      </w:r>
      <w:proofErr w:type="spellStart"/>
      <w:r w:rsidRPr="007B1287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>косовиці</w:t>
      </w:r>
      <w:proofErr w:type="spellEnd"/>
      <w:r w:rsidRPr="007B1287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 xml:space="preserve"> трави</w:t>
      </w: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розроблена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відповідно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до Закону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України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«Про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охорону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» (Постанова ВР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України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14.10.1992 № 2694-XII) в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редакції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20.01.2018 р, на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основі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«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Положення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про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розробку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інструкцій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з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охорони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»,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затвердженого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Наказом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Комітету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по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нагляду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за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охороною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Міністерства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та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соціальної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політики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України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29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січня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1998 року № 9 в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редакції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01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вересня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2017 року.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1.2. Дана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інструкція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з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охорони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при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косовиці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трави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поширюється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на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всіх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працівників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загальноосвітнього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закладу,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що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виконують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покіс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трави на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території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загальноосвітнього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закладу.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1.3. </w:t>
      </w:r>
      <w:proofErr w:type="gram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 покосу</w:t>
      </w:r>
      <w:proofErr w:type="gram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трави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мають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допуск особи,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які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досягли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віку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18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років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пройшли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обов'язковий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періодичний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медичний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огляд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при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відсутності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будь-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яких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протипоказань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за станом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здоров'я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ознайомилися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з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даною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інструкцією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та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пройшли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відповідний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інструктаж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з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охорони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1.4. Особи,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допущені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gram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 покосу</w:t>
      </w:r>
      <w:proofErr w:type="gram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трави,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зобов'язані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дотримуватися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правил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внутрішнього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трудового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розпорядку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установи та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встановлені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режими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і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відпочинку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1.5. В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процесі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виконання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покосу трави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співробітник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зобов'язаний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дотримуватися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правил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використання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засобів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індивідуального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захисту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правил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особистої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гігієни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тримати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в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чистоті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робочий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інструмент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1.6.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Співробітники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які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допустили будь-яке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невиконання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або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порушення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даної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інструкції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повинні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бути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притягнуті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до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дисциплінарної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відповідальності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відповідно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до правил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внутрішнього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трудового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розпорядку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навчального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закладу і, при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необхідності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пройти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позачергову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перевірку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знань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норм і правил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охорони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1.7.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Покіс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трави повинен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проводитися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при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досягненні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довжини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трави в 10-15 см до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рівня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3-5 см.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2. </w:t>
      </w:r>
      <w:proofErr w:type="spellStart"/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Вимоги</w:t>
      </w:r>
      <w:proofErr w:type="spellEnd"/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безпеки</w:t>
      </w:r>
      <w:proofErr w:type="spellEnd"/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перед початком </w:t>
      </w:r>
      <w:proofErr w:type="spellStart"/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роботи</w:t>
      </w:r>
      <w:proofErr w:type="spellEnd"/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2.1. Перед початком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виконання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робіт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з покосу трави на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території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установи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необхідно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ознайомитися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з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інструкцією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по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експлуатації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коси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або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електрокосилки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2.2.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Слід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перевірити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відсутність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зовнішніх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пошкоджень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у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інструментів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які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призначені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gram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для покосу</w:t>
      </w:r>
      <w:proofErr w:type="gram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трави.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2.3. У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разі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використання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електрокосилки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gram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для покосу</w:t>
      </w:r>
      <w:proofErr w:type="gram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трави,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необхідно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переконатися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в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цілісності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кришок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електричних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розеток і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вимикачів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електричних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вилок, кабелю,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що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підводить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і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подовжувача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а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також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слід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переконатися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в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наявності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і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цілісності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заземлюючого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провідника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корпусу.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2.4.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Необхідно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перевірити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наявність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і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справність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засобів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індивідуального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захисту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(рукавички,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захисні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окуляри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гумові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чоботи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),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переконатися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у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відсутності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у них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зовнішніх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пошкоджень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.</w:t>
      </w: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br/>
        <w:t xml:space="preserve">2.5.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Слід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оглянути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робочу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зону,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призначену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для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косіння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.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Необхідно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видалити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з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неї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всі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сторонні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предмети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3. </w:t>
      </w:r>
      <w:proofErr w:type="spellStart"/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Вимоги</w:t>
      </w:r>
      <w:proofErr w:type="spellEnd"/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безпеки</w:t>
      </w:r>
      <w:proofErr w:type="spellEnd"/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під</w:t>
      </w:r>
      <w:proofErr w:type="spellEnd"/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час </w:t>
      </w:r>
      <w:proofErr w:type="spellStart"/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косовиці</w:t>
      </w:r>
      <w:proofErr w:type="spellEnd"/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трави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3.1. В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процесі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покосу трави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необхідно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строго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дотримувати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безпечну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відстань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навколо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працюючого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співробітника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не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менше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15 м.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Ближче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ніж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на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цій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відстані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не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повинні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перебувати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інші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люди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або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тварини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так як разом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скошеною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травою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можуть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вилітати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камені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і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інші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сторонні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предмети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3.2.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час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косовиці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необхідно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дотримуватися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правил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інструкції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з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охорони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при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косовиці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трави на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території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установи.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3.3.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Необхідно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уважно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спостерігати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за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процесом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косіння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для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цього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слід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постійно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зберігати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ріжучий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інструмент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в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колі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зору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3.4. Руки і ноги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слід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тримати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якнайдалі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обертових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частин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триммера, особливо при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включеному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двигуні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3.5.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Забороняється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час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виконання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знімати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засоби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індивідуального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захисту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3.6. Не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слід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залишати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електрокосарку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або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косу на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місці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виконання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без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нагляду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lastRenderedPageBreak/>
        <w:t xml:space="preserve">3.7.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час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перерв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у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та при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переході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на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інше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місце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слід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відключати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електрокосарку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електричної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мережі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3.8.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Якщо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час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виконання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були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виявлені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сторонні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предмети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необхідно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їх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видалити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попередньо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відключивши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електрокосарку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електричної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мережі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3.9.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Необхідно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дотримуватися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рівноваги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. Бути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уважним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час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руху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назад.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3.10. Не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використовувати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електрокосарку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час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дощу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або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в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умовах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підвищеної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вологості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.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Слід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оберігати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її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попадання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вологи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і води.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3.11. Перед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включенням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електрокосарки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необхідно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переконатися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що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волосінь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або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ніж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не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стикаються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з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камінням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або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іншими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сторонніми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предметами.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3.12.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Необхідно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стежити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за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тим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щоб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електрокосарка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завжди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перебувала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на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безпечній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відстані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співробітника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. Не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допускається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включати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газонокосарку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якщо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вона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знаходиться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в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перегорнутому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або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неробочому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положенні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.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Електрокосарку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слід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тримати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так,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щоб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головка з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волосінню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(диск)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була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паралельна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землі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3.13.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Необхідно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завжди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використовувати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захисний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кожух.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3.14.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Забороняється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зупиняти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волосінь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або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фрезу руками,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слід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почекати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поки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мотор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повністю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зупиниться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3.15.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Слід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використовувати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тільки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оригінальну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волосінь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. Не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допускається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використання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замість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волосіні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металевого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дроту, струни і т.д.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3.16. Не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дозволяється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косити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траву, яка росте на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стінах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каменях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і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інших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предметах.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3.17. Як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подовжувачі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слід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використовувати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тільки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спеціальні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ізольовані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вологозахищені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гнучкі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кабелі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3.18. У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разі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поломки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електрокосарки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згідно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з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цією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інструкцією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з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охорони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при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косовиці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трави,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слід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негайно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зупинити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роботу. Ремонт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необхідно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проводити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тільки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в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авторизованих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сервісних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центрах.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4. </w:t>
      </w:r>
      <w:proofErr w:type="spellStart"/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Вимоги</w:t>
      </w:r>
      <w:proofErr w:type="spellEnd"/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безпеки</w:t>
      </w:r>
      <w:proofErr w:type="spellEnd"/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після</w:t>
      </w:r>
      <w:proofErr w:type="spellEnd"/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завершення</w:t>
      </w:r>
      <w:proofErr w:type="spellEnd"/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покосу трави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4.1.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Після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завершення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покосу трави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слід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очистити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косу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залишків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скошеної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трави й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бруду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відразу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після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завершення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при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вимкненому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з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електромережі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кабелі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. Не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дозволяється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використовувати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сильнодіючі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миючі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засоби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для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очищення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пластикових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деталей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інструменту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4.2.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Необхідно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видалити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всю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вологу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з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поверхні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двигуна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за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допомогою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м'якої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тканини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або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дрантя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4.3.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Зберігати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електрокосарку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і косу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слід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в добре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провітрюваному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приміщенні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недоступному для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дітей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4.4.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Необхідно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зняти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з себе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спецодяг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і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ретельно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вимити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руки водою з милом.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5. </w:t>
      </w:r>
      <w:proofErr w:type="spellStart"/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Вимоги</w:t>
      </w:r>
      <w:proofErr w:type="spellEnd"/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безпеки</w:t>
      </w:r>
      <w:proofErr w:type="spellEnd"/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в </w:t>
      </w:r>
      <w:proofErr w:type="spellStart"/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аварійних</w:t>
      </w:r>
      <w:proofErr w:type="spellEnd"/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ситуаціях</w:t>
      </w:r>
      <w:proofErr w:type="spellEnd"/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5.1. У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разі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виникнення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несправностей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у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електроустановки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іскріння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порушення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ізоляції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електропроводів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або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обриву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заземлення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слід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негайно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зупинити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роботу і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доповісти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про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це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адміністрації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освітнього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закладу.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Продовжувати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виконання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дозволяється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тільки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після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усунення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всіх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несправностей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.</w:t>
      </w:r>
    </w:p>
    <w:p w:rsidR="008F1193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5.2. При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ураженні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електричним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струмом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слід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негайно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відключити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електроживлення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. При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відсутності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дихання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і пульсу у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потерпілого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необхідно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зробити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йому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штучне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дихання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і /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або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провести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непрямий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(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закритий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)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масаж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серця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ці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заходи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слід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виконувати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до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повного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відновлення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дихання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і пульсу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або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до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приїзду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бригади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швидкої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допомоги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. При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необхідності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слід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організувати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транспортування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потерпілого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до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найближчої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лікувальної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установи.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Необхідно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своєчасно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проінформувати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про те,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що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трапилося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адміністрацію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="00586A4E"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ліцею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.</w:t>
      </w:r>
    </w:p>
    <w:p w:rsidR="00E8576C" w:rsidRPr="007B1287" w:rsidRDefault="00E8576C" w:rsidP="00E85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bookmarkStart w:id="0" w:name="_GoBack"/>
      <w:bookmarkEnd w:id="0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5.3. У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разі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отримання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травми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слід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негайно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надати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першу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допомогу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потерпілому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при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необхідності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організувати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його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транспортування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до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найближчого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лікувального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закладу і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доповісти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про те,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що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трапилося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spellStart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адміністрації</w:t>
      </w:r>
      <w:proofErr w:type="spellEnd"/>
      <w:r w:rsidRPr="007B1287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установи.</w:t>
      </w:r>
    </w:p>
    <w:p w:rsidR="00E8576C" w:rsidRPr="007B1287" w:rsidRDefault="00E8576C" w:rsidP="00E8576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287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7B1287">
        <w:rPr>
          <w:rFonts w:ascii="Times New Roman" w:hAnsi="Times New Roman" w:cs="Times New Roman"/>
          <w:b/>
          <w:sz w:val="24"/>
          <w:szCs w:val="24"/>
        </w:rPr>
        <w:t>Завершальні</w:t>
      </w:r>
      <w:proofErr w:type="spellEnd"/>
      <w:r w:rsidRPr="007B12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1287">
        <w:rPr>
          <w:rFonts w:ascii="Times New Roman" w:hAnsi="Times New Roman" w:cs="Times New Roman"/>
          <w:b/>
          <w:sz w:val="24"/>
          <w:szCs w:val="24"/>
        </w:rPr>
        <w:t>положення</w:t>
      </w:r>
      <w:proofErr w:type="spellEnd"/>
      <w:r w:rsidRPr="007B12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1287">
        <w:rPr>
          <w:rFonts w:ascii="Times New Roman" w:hAnsi="Times New Roman" w:cs="Times New Roman"/>
          <w:b/>
          <w:sz w:val="24"/>
          <w:szCs w:val="24"/>
        </w:rPr>
        <w:t>інструкції</w:t>
      </w:r>
      <w:proofErr w:type="spellEnd"/>
    </w:p>
    <w:p w:rsidR="00E8576C" w:rsidRPr="007B1287" w:rsidRDefault="00E8576C" w:rsidP="00E8576C">
      <w:pPr>
        <w:pStyle w:val="a5"/>
        <w:numPr>
          <w:ilvl w:val="1"/>
          <w:numId w:val="2"/>
        </w:numPr>
        <w:tabs>
          <w:tab w:val="left" w:pos="7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Перевірка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і перегляд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повинна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здійснюватися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рідше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одного разу на 5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>.</w:t>
      </w:r>
    </w:p>
    <w:p w:rsidR="00E8576C" w:rsidRPr="007B1287" w:rsidRDefault="00E8576C" w:rsidP="00E8576C">
      <w:pPr>
        <w:pStyle w:val="a5"/>
        <w:numPr>
          <w:ilvl w:val="1"/>
          <w:numId w:val="2"/>
        </w:numPr>
        <w:tabs>
          <w:tab w:val="left" w:pos="7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287">
        <w:rPr>
          <w:rFonts w:ascii="Times New Roman" w:hAnsi="Times New Roman" w:cs="Times New Roman"/>
          <w:sz w:val="24"/>
          <w:szCs w:val="24"/>
        </w:rPr>
        <w:t xml:space="preserve">Дана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інструкція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повинна бути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достроково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переглянута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наступних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>:</w:t>
      </w:r>
    </w:p>
    <w:p w:rsidR="00E8576C" w:rsidRPr="007B1287" w:rsidRDefault="00E8576C" w:rsidP="00E8576C">
      <w:pPr>
        <w:pStyle w:val="a5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1287">
        <w:rPr>
          <w:rFonts w:ascii="Times New Roman" w:hAnsi="Times New Roman" w:cs="Times New Roman"/>
          <w:sz w:val="24"/>
          <w:szCs w:val="24"/>
        </w:rPr>
        <w:lastRenderedPageBreak/>
        <w:t xml:space="preserve">при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перегляді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міжгалузевих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галузевих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правил і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типових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інструкцій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техніки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>;</w:t>
      </w:r>
    </w:p>
    <w:p w:rsidR="00E8576C" w:rsidRPr="007B1287" w:rsidRDefault="00E8576C" w:rsidP="00E8576C">
      <w:pPr>
        <w:pStyle w:val="a5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1287">
        <w:rPr>
          <w:rFonts w:ascii="Times New Roman" w:hAnsi="Times New Roman" w:cs="Times New Roman"/>
          <w:sz w:val="24"/>
          <w:szCs w:val="24"/>
        </w:rPr>
        <w:t xml:space="preserve">за результатами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розслідування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аварій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нещасних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випадків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>;</w:t>
      </w:r>
    </w:p>
    <w:p w:rsidR="00E8576C" w:rsidRPr="007B1287" w:rsidRDefault="00E8576C" w:rsidP="00E8576C">
      <w:pPr>
        <w:pStyle w:val="a5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128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вимогу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>.</w:t>
      </w:r>
    </w:p>
    <w:p w:rsidR="00E8576C" w:rsidRPr="007B1287" w:rsidRDefault="00E8576C" w:rsidP="00E8576C">
      <w:pPr>
        <w:pStyle w:val="a5"/>
        <w:widowControl w:val="0"/>
        <w:numPr>
          <w:ilvl w:val="1"/>
          <w:numId w:val="2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1287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з дня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введення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дію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даної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змінюються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дія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автоматично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продовжується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>.</w:t>
      </w:r>
    </w:p>
    <w:p w:rsidR="00E8576C" w:rsidRPr="007B1287" w:rsidRDefault="00E8576C" w:rsidP="00E8576C">
      <w:pPr>
        <w:pStyle w:val="a5"/>
        <w:widowControl w:val="0"/>
        <w:numPr>
          <w:ilvl w:val="1"/>
          <w:numId w:val="2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своєчасне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доповнень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перегляд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даної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покладається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відповідального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охорону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співробітника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загальноосвітнього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287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7B1287">
        <w:rPr>
          <w:rFonts w:ascii="Times New Roman" w:hAnsi="Times New Roman" w:cs="Times New Roman"/>
          <w:sz w:val="24"/>
          <w:szCs w:val="24"/>
        </w:rPr>
        <w:t xml:space="preserve"> закладу.</w:t>
      </w:r>
    </w:p>
    <w:p w:rsidR="00E8576C" w:rsidRPr="007B1287" w:rsidRDefault="00E8576C" w:rsidP="00E85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2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89D74D" wp14:editId="5315949D">
            <wp:extent cx="1845548" cy="583057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76C" w:rsidRPr="007B1287" w:rsidRDefault="00E8576C" w:rsidP="00E85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DC5" w:rsidRPr="007B1287" w:rsidRDefault="00177DC5" w:rsidP="00E85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77DC5" w:rsidRPr="007B1287" w:rsidSect="00E8576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9194F"/>
    <w:multiLevelType w:val="multilevel"/>
    <w:tmpl w:val="2DFC86E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C5"/>
    <w:rsid w:val="001207BE"/>
    <w:rsid w:val="00177DC5"/>
    <w:rsid w:val="00263E2E"/>
    <w:rsid w:val="003A4F3E"/>
    <w:rsid w:val="00586A4E"/>
    <w:rsid w:val="007B1287"/>
    <w:rsid w:val="00816336"/>
    <w:rsid w:val="008F1193"/>
    <w:rsid w:val="00E8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60AD9-0DE3-445F-A9EF-762DECEB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57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57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57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57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5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76C"/>
    <w:rPr>
      <w:b/>
      <w:bCs/>
    </w:rPr>
  </w:style>
  <w:style w:type="paragraph" w:styleId="a5">
    <w:name w:val="List Paragraph"/>
    <w:basedOn w:val="a"/>
    <w:uiPriority w:val="1"/>
    <w:qFormat/>
    <w:rsid w:val="00E8576C"/>
    <w:pPr>
      <w:spacing w:after="200" w:line="276" w:lineRule="auto"/>
      <w:ind w:left="720"/>
      <w:contextualSpacing/>
    </w:pPr>
  </w:style>
  <w:style w:type="paragraph" w:styleId="a6">
    <w:name w:val="Title"/>
    <w:basedOn w:val="a"/>
    <w:link w:val="a7"/>
    <w:uiPriority w:val="1"/>
    <w:qFormat/>
    <w:rsid w:val="00E8576C"/>
    <w:pPr>
      <w:widowControl w:val="0"/>
      <w:autoSpaceDE w:val="0"/>
      <w:autoSpaceDN w:val="0"/>
      <w:spacing w:after="0" w:line="240" w:lineRule="auto"/>
      <w:ind w:left="13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a7">
    <w:name w:val="Название Знак"/>
    <w:basedOn w:val="a0"/>
    <w:link w:val="a6"/>
    <w:uiPriority w:val="1"/>
    <w:rsid w:val="00E8576C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E8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5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4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cp:lastPrinted>2024-02-10T12:50:00Z</cp:lastPrinted>
  <dcterms:created xsi:type="dcterms:W3CDTF">2024-02-10T12:45:00Z</dcterms:created>
  <dcterms:modified xsi:type="dcterms:W3CDTF">2024-02-13T06:54:00Z</dcterms:modified>
</cp:coreProperties>
</file>